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C6" w:rsidRPr="005D27C6" w:rsidRDefault="005D27C6" w:rsidP="005D27C6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Перечень коррупционных функций</w:t>
      </w:r>
    </w:p>
    <w:p w:rsidR="005D27C6" w:rsidRPr="005D27C6" w:rsidRDefault="005D27C6" w:rsidP="005D27C6">
      <w:pPr>
        <w:jc w:val="center"/>
        <w:rPr>
          <w:sz w:val="28"/>
          <w:szCs w:val="28"/>
        </w:rPr>
      </w:pPr>
    </w:p>
    <w:p w:rsidR="005D27C6" w:rsidRDefault="005D27C6" w:rsidP="005D27C6">
      <w:pPr>
        <w:jc w:val="both"/>
        <w:rPr>
          <w:b/>
          <w:i/>
          <w:sz w:val="28"/>
          <w:szCs w:val="28"/>
        </w:rPr>
      </w:pPr>
      <w:r w:rsidRPr="005D27C6">
        <w:rPr>
          <w:i/>
          <w:sz w:val="28"/>
          <w:szCs w:val="28"/>
        </w:rPr>
        <w:t xml:space="preserve">Утвержден на заседании Комиссии по соблюдению требований </w:t>
      </w:r>
      <w:r w:rsidR="00AF1E4D">
        <w:rPr>
          <w:i/>
          <w:sz w:val="28"/>
          <w:szCs w:val="28"/>
        </w:rPr>
        <w:br/>
      </w:r>
      <w:r w:rsidRPr="005D27C6">
        <w:rPr>
          <w:i/>
          <w:sz w:val="28"/>
          <w:szCs w:val="28"/>
        </w:rPr>
        <w:t xml:space="preserve">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</w:t>
      </w:r>
      <w:r w:rsidR="00AF1E4D">
        <w:rPr>
          <w:i/>
          <w:sz w:val="28"/>
          <w:szCs w:val="28"/>
        </w:rPr>
        <w:br/>
      </w:r>
      <w:r w:rsidRPr="005D27C6">
        <w:rPr>
          <w:i/>
          <w:sz w:val="28"/>
          <w:szCs w:val="28"/>
        </w:rPr>
        <w:t xml:space="preserve">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интересов, </w:t>
      </w:r>
      <w:r w:rsidRPr="005D27C6">
        <w:rPr>
          <w:b/>
          <w:i/>
          <w:sz w:val="28"/>
          <w:szCs w:val="28"/>
        </w:rPr>
        <w:t>протокол № 1 от 2</w:t>
      </w:r>
      <w:r>
        <w:rPr>
          <w:b/>
          <w:i/>
          <w:sz w:val="28"/>
          <w:szCs w:val="28"/>
        </w:rPr>
        <w:t>4</w:t>
      </w:r>
      <w:r w:rsidRPr="005D27C6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9</w:t>
      </w:r>
      <w:r w:rsidRPr="005D27C6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5D27C6">
        <w:rPr>
          <w:b/>
          <w:i/>
          <w:sz w:val="28"/>
          <w:szCs w:val="28"/>
        </w:rPr>
        <w:t>.</w:t>
      </w:r>
    </w:p>
    <w:p w:rsidR="005D27C6" w:rsidRDefault="005D27C6" w:rsidP="005D27C6">
      <w:pPr>
        <w:jc w:val="both"/>
        <w:rPr>
          <w:b/>
          <w:i/>
          <w:sz w:val="28"/>
          <w:szCs w:val="28"/>
        </w:rPr>
      </w:pPr>
    </w:p>
    <w:p w:rsidR="005D27C6" w:rsidRPr="005D27C6" w:rsidRDefault="005D27C6" w:rsidP="005D27C6">
      <w:pPr>
        <w:ind w:firstLine="708"/>
        <w:jc w:val="both"/>
        <w:rPr>
          <w:sz w:val="28"/>
          <w:szCs w:val="28"/>
        </w:rPr>
      </w:pPr>
      <w:r w:rsidRPr="00AF4715">
        <w:rPr>
          <w:sz w:val="28"/>
          <w:szCs w:val="28"/>
        </w:rPr>
        <w:t xml:space="preserve">В соответствии с </w:t>
      </w:r>
      <w:r w:rsidRPr="00695000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695000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695000">
        <w:rPr>
          <w:sz w:val="28"/>
          <w:szCs w:val="28"/>
        </w:rPr>
        <w:t xml:space="preserve"> по проведению оценки коррупционных рисков</w:t>
      </w:r>
      <w:r>
        <w:rPr>
          <w:sz w:val="28"/>
          <w:szCs w:val="28"/>
        </w:rPr>
        <w:t xml:space="preserve"> в федеральных органах исполнительной власти, осуществляющих контрольно-надзорные функции</w:t>
      </w:r>
      <w:r w:rsidRPr="0069500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протоколом заседания проектного комитета от 13.07.2017 № 47(7),</w:t>
      </w:r>
      <w:r w:rsidRPr="00AF4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налоговой службой проведена оценка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-опасных функций, при реализации которых возможно возникновение коррупционных рисков, и </w:t>
      </w:r>
      <w:r w:rsidRPr="005D27C6">
        <w:rPr>
          <w:sz w:val="28"/>
          <w:szCs w:val="28"/>
        </w:rPr>
        <w:t>внесены уточнения, к которым отнесены</w:t>
      </w:r>
      <w:r>
        <w:rPr>
          <w:sz w:val="28"/>
          <w:szCs w:val="28"/>
        </w:rPr>
        <w:t>:</w:t>
      </w:r>
    </w:p>
    <w:p w:rsidR="005D27C6" w:rsidRDefault="005D27C6" w:rsidP="005D27C6">
      <w:pPr>
        <w:ind w:firstLine="708"/>
        <w:jc w:val="both"/>
        <w:rPr>
          <w:sz w:val="28"/>
          <w:szCs w:val="28"/>
        </w:rPr>
      </w:pP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1. Контроль и надзор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2. Возврат излишне уплаченных или излишне взысканных сумм налогов и сборов, а также пеней и штрафов.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3. Принятие решений об изменении сроков уплаты налогов, сборов и пеней.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4. Принятие решений об уточнении вида и принадлежности платежа.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5. Представление интересов ФНС России в судах.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6. Выдача специальных марок для маркировки табака и табачных изделий, производимых на территории Российской Федерации.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 xml:space="preserve">7. Контроль и надзор за соблюдением требований к контрольно-кассовой технике, порядком и условием ее регистрации и применения. 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8. Валютный контроль и надзор в пределах компетенции налоговых органов.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 xml:space="preserve">9. Государственная регистрация юридических лиц, физических лиц в качестве индивидуальных предпринимателей и крестьянских (фермерских) хозяйств. 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10. Аккредитация филиалов, представительств иностранных юридических лиц (за исключением представительств иностранных кредитных организаций).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11. Выдача в установленном порядке свидетельства о регистрации лица, совершающего операции с прямогонным бензином.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lastRenderedPageBreak/>
        <w:t>12. Выдача в установленном порядке свидетельства о регистрации организации, совершающей операции с денатурированным этиловым спиртом.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13357">
        <w:rPr>
          <w:sz w:val="28"/>
          <w:szCs w:val="28"/>
        </w:rPr>
        <w:t>Выдача в установленном порядке свидетельства о регистрации лица, совершающего операции по переработке нефтяного сырья.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B356D">
        <w:rPr>
          <w:sz w:val="28"/>
          <w:szCs w:val="28"/>
        </w:rPr>
        <w:t>. Представление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B356D">
        <w:rPr>
          <w:sz w:val="28"/>
          <w:szCs w:val="28"/>
        </w:rPr>
        <w:t>. Федеральный государственный надзор за проведением лотерей.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B356D">
        <w:rPr>
          <w:sz w:val="28"/>
          <w:szCs w:val="28"/>
        </w:rPr>
        <w:t>. Организация и осуществление закупок товаров, работ, услуг для государственных нужд.</w:t>
      </w:r>
      <w:bookmarkStart w:id="0" w:name="_GoBack"/>
      <w:bookmarkEnd w:id="0"/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B356D">
        <w:rPr>
          <w:sz w:val="28"/>
          <w:szCs w:val="28"/>
        </w:rPr>
        <w:t>. Контроль правильности применения цен для целей налогообложения в сделках между взаимозависимыми лицами.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B356D">
        <w:rPr>
          <w:sz w:val="28"/>
          <w:szCs w:val="28"/>
        </w:rPr>
        <w:t>. Рассмотрение заявлений о заключении соглашений о ценообразовании для целей налогообложения.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B356D">
        <w:rPr>
          <w:sz w:val="28"/>
          <w:szCs w:val="28"/>
        </w:rPr>
        <w:t>. Обмен информацией с компетентными органами иностранных государств.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B356D">
        <w:rPr>
          <w:sz w:val="28"/>
          <w:szCs w:val="28"/>
        </w:rPr>
        <w:t xml:space="preserve">. Досудебное урегулирование споров. 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B356D">
        <w:rPr>
          <w:sz w:val="28"/>
          <w:szCs w:val="28"/>
        </w:rPr>
        <w:t>. Обеспечение в пределах компетенции ФНС России защиты государственной, налоговой и иной охраняемой законом тайны, персональных данных.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56B94">
        <w:rPr>
          <w:sz w:val="28"/>
          <w:szCs w:val="28"/>
        </w:rPr>
        <w:t>. Подготовка и принятие решений о распределении бюджетных ассигнований, субсидий на финансовое обеспечение исполнения государственного задания и субсидий на иные цели.</w:t>
      </w:r>
    </w:p>
    <w:p w:rsidR="00AF1E4D" w:rsidRPr="00017750" w:rsidRDefault="00AF1E4D" w:rsidP="00AF1E4D">
      <w:pPr>
        <w:ind w:firstLine="708"/>
        <w:jc w:val="both"/>
        <w:rPr>
          <w:sz w:val="28"/>
          <w:szCs w:val="28"/>
        </w:rPr>
      </w:pPr>
      <w:r w:rsidRPr="0001775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17750">
        <w:rPr>
          <w:sz w:val="28"/>
          <w:szCs w:val="28"/>
        </w:rPr>
        <w:t>. Организация и проведение внутреннего аудита в системе налоговых органов, а также в отношении подведомственных ФНС России учреждений (организаций).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 w:rsidRPr="0001775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17750">
        <w:rPr>
          <w:sz w:val="28"/>
          <w:szCs w:val="28"/>
        </w:rPr>
        <w:t>. Осуществление внутреннего финансового аудита должностными лицами, наделенными полномочиями по его осуществлению</w:t>
      </w:r>
      <w:r>
        <w:rPr>
          <w:sz w:val="28"/>
          <w:szCs w:val="28"/>
        </w:rPr>
        <w:t xml:space="preserve"> в отношении структурных подразделений центрального аппарата ФНС России</w:t>
      </w:r>
      <w:r w:rsidRPr="00017750">
        <w:rPr>
          <w:sz w:val="28"/>
          <w:szCs w:val="28"/>
        </w:rPr>
        <w:t>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DB6CC7">
        <w:rPr>
          <w:sz w:val="28"/>
          <w:szCs w:val="28"/>
        </w:rPr>
        <w:t>Организация и осуществление ведомственного контроля подведомственных ФНС России заказчиков с целью контроля за соблюдением ими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r>
        <w:rPr>
          <w:sz w:val="28"/>
          <w:szCs w:val="28"/>
        </w:rPr>
        <w:t xml:space="preserve">, </w:t>
      </w:r>
      <w:r w:rsidRPr="00DB6CC7">
        <w:rPr>
          <w:sz w:val="28"/>
          <w:szCs w:val="28"/>
        </w:rPr>
        <w:t>а также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</w:t>
      </w:r>
      <w:r w:rsidRPr="00C033E5">
        <w:rPr>
          <w:sz w:val="28"/>
          <w:szCs w:val="28"/>
        </w:rPr>
        <w:t xml:space="preserve"> 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B356D">
        <w:rPr>
          <w:sz w:val="28"/>
          <w:szCs w:val="28"/>
        </w:rPr>
        <w:t>. Лицензионный контроль за деятельностью по производству и реализации защищенной от подделок полиграфической продукции.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 w:rsidRPr="00B56B9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56B94">
        <w:rPr>
          <w:sz w:val="28"/>
          <w:szCs w:val="28"/>
        </w:rPr>
        <w:t>. Участие в работе советов директоров, наблюдательных советов, ревизионных комиссий акционерных обществ, акции которых принадлежат Российской Федерации.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B356D">
        <w:rPr>
          <w:sz w:val="28"/>
          <w:szCs w:val="28"/>
        </w:rPr>
        <w:t xml:space="preserve">. Лицензионный контроль за деятельностью по организации </w:t>
      </w:r>
      <w:r>
        <w:rPr>
          <w:sz w:val="28"/>
          <w:szCs w:val="28"/>
        </w:rPr>
        <w:br/>
      </w:r>
      <w:r w:rsidRPr="00AB356D">
        <w:rPr>
          <w:sz w:val="28"/>
          <w:szCs w:val="28"/>
        </w:rPr>
        <w:t>и проведению азартных игр в букмекерских конторах и тотализаторах.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 w:rsidRPr="00AB356D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9</w:t>
      </w:r>
      <w:r w:rsidRPr="00AB356D">
        <w:rPr>
          <w:sz w:val="28"/>
          <w:szCs w:val="28"/>
        </w:rPr>
        <w:t>. Проверка технического состояния игрового оборудования.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B356D">
        <w:rPr>
          <w:sz w:val="28"/>
          <w:szCs w:val="28"/>
        </w:rPr>
        <w:t xml:space="preserve">. Организация приема, материального учета, хранения, выдачи основных средств и материальных запасов, утилизацию, списание оборудования и других материальных ценностей ФНС России и организаций, находящихся в ведении ФНС России (за исключением средств вычислительной техники и телефонного оборудования, лицензий на общесистемное программное обеспечение и материальных запасов в части расходных материалов и ЗИП средств вычислительной техники </w:t>
      </w:r>
      <w:r>
        <w:rPr>
          <w:sz w:val="28"/>
          <w:szCs w:val="28"/>
        </w:rPr>
        <w:br/>
      </w:r>
      <w:r w:rsidRPr="00AB356D">
        <w:rPr>
          <w:sz w:val="28"/>
          <w:szCs w:val="28"/>
        </w:rPr>
        <w:t>и телефонного оборудования).</w:t>
      </w:r>
    </w:p>
    <w:p w:rsidR="00AF1E4D" w:rsidRPr="00AB356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B356D">
        <w:rPr>
          <w:sz w:val="28"/>
          <w:szCs w:val="28"/>
        </w:rPr>
        <w:t xml:space="preserve">. Перспективное планирование и ежегодное формирование лимитов капитальных вложений за счет всех источников финансирования по капитальному строительству и капитальному ремонту, составление перечня (титульного списка) по капитальному строительству и капитальному ремонту зданий, сооружений административного и социально-бытового </w:t>
      </w:r>
      <w:proofErr w:type="gramStart"/>
      <w:r w:rsidRPr="00AB356D">
        <w:rPr>
          <w:sz w:val="28"/>
          <w:szCs w:val="28"/>
        </w:rPr>
        <w:t xml:space="preserve">назначения,   </w:t>
      </w:r>
      <w:proofErr w:type="gramEnd"/>
      <w:r w:rsidRPr="00AB356D">
        <w:rPr>
          <w:sz w:val="28"/>
          <w:szCs w:val="28"/>
        </w:rPr>
        <w:t xml:space="preserve">      а также контроль за целевым и эффективным использованием средств, предусмотренных на указанные цели.</w:t>
      </w:r>
    </w:p>
    <w:p w:rsidR="00AF1E4D" w:rsidRDefault="00AF1E4D" w:rsidP="00AF1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B356D">
        <w:rPr>
          <w:sz w:val="28"/>
          <w:szCs w:val="28"/>
        </w:rPr>
        <w:t>. Управление и распоряжение объектами недвижимости центрального аппарата ФНС России и территориальных налоговых органов в порядке, установленном законодательством Российской Федерации.</w:t>
      </w:r>
    </w:p>
    <w:p w:rsidR="0080007F" w:rsidRDefault="0080007F" w:rsidP="00AF1E4D">
      <w:pPr>
        <w:ind w:firstLine="708"/>
        <w:jc w:val="both"/>
      </w:pPr>
    </w:p>
    <w:sectPr w:rsidR="0080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C6"/>
    <w:rsid w:val="005D27C6"/>
    <w:rsid w:val="00771D95"/>
    <w:rsid w:val="0080007F"/>
    <w:rsid w:val="00A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88B2-483C-42A4-BEDF-D0E8A23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Семушкина Елена Владимировна</dc:creator>
  <cp:lastModifiedBy>Трофимова Наталья Леонидовна</cp:lastModifiedBy>
  <cp:revision>2</cp:revision>
  <dcterms:created xsi:type="dcterms:W3CDTF">2019-09-25T13:51:00Z</dcterms:created>
  <dcterms:modified xsi:type="dcterms:W3CDTF">2019-09-25T13:51:00Z</dcterms:modified>
</cp:coreProperties>
</file>